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sz w:val="44"/>
          <w:szCs w:val="44"/>
        </w:rPr>
      </w:pPr>
      <w:r>
        <w:rPr>
          <w:rFonts w:hint="eastAsia" w:ascii="华文中宋" w:hAnsi="华文中宋" w:eastAsia="华文中宋" w:cs="华文中宋"/>
          <w:sz w:val="44"/>
          <w:szCs w:val="44"/>
        </w:rPr>
        <w:t>哈尔滨音乐学院的台风“巴威”预警信息</w:t>
      </w:r>
    </w:p>
    <w:p>
      <w:pPr>
        <w:rPr>
          <w:rFonts w:ascii="仿宋" w:hAnsi="仿宋" w:eastAsia="仿宋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哈尔滨音乐学院的台风“巴威”预警：今年第8号台风“巴威”的中心于8月26日登陆我市，27-28日将有一次明显的风雨天气，主要降雨时段在27日午后到夜间，预计我校累积雨量可达40～70mm，降雨同时伴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有6～7级偏东转偏南大风，阵风可达9级左右。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我校已进入紧急应急状态，暂停一切户外作业，请各应急小组随时待命，积极做好防御“巴威”准备工作。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280" w:firstLine="640" w:firstLineChars="200"/>
        <w:jc w:val="righ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后勤资产管理处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2020年8月25日</w:t>
      </w:r>
    </w:p>
    <w:p>
      <w:pPr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5F"/>
    <w:rsid w:val="000932AF"/>
    <w:rsid w:val="000D3CA9"/>
    <w:rsid w:val="003554DC"/>
    <w:rsid w:val="00384C5F"/>
    <w:rsid w:val="00515883"/>
    <w:rsid w:val="007773BB"/>
    <w:rsid w:val="007A3198"/>
    <w:rsid w:val="00965DDC"/>
    <w:rsid w:val="00D54CA1"/>
    <w:rsid w:val="00D97353"/>
    <w:rsid w:val="00E626D4"/>
    <w:rsid w:val="4BFB22B5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1</Pages>
  <Words>31</Words>
  <Characters>182</Characters>
  <Lines>1</Lines>
  <Paragraphs>1</Paragraphs>
  <TotalTime>0</TotalTime>
  <ScaleCrop>false</ScaleCrop>
  <LinksUpToDate>false</LinksUpToDate>
  <CharactersWithSpaces>212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2020-10-19T00:56:00Z</dcterms:created>
  <dc:creator>黄秋莎</dc:creator>
  <cp:lastModifiedBy>张良妍</cp:lastModifiedBy>
  <cp:lastPrinted>2020-10-19T02:32:00Z</cp:lastPrinted>
  <dcterms:modified xsi:type="dcterms:W3CDTF">2020-10-28T06:41:18Z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